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2AF" w:rsidRDefault="005172AF" w:rsidP="005172AF">
      <w:pPr>
        <w:spacing w:before="100" w:beforeAutospacing="1" w:after="86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</w:rPr>
        <w:t xml:space="preserve">СОВЕТ </w:t>
      </w:r>
      <w:proofErr w:type="gramStart"/>
      <w:r>
        <w:rPr>
          <w:rFonts w:ascii="Times New Roman" w:hAnsi="Times New Roman" w:cs="Times New Roman"/>
          <w:b/>
          <w:sz w:val="28"/>
        </w:rPr>
        <w:t>СОВЕТСКОГО</w:t>
      </w:r>
      <w:proofErr w:type="gramEnd"/>
    </w:p>
    <w:p w:rsidR="005172AF" w:rsidRDefault="005172AF" w:rsidP="005172A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</w:rPr>
        <w:br/>
        <w:t>ДЕРГАЧЕВСКОГО МУНИЦИПАЛЬНОГО РАЙОНА</w:t>
      </w:r>
      <w:r>
        <w:rPr>
          <w:rFonts w:ascii="Times New Roman" w:hAnsi="Times New Roman" w:cs="Times New Roman"/>
          <w:b/>
          <w:sz w:val="28"/>
        </w:rPr>
        <w:br/>
        <w:t>САРАТОВСКОЙ ОБЛАСТИ</w:t>
      </w:r>
    </w:p>
    <w:p w:rsidR="005172AF" w:rsidRDefault="005172AF" w:rsidP="005172A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5172AF" w:rsidRDefault="005172AF" w:rsidP="005172A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РЕШЕНИЕ № 159- 411</w:t>
      </w:r>
    </w:p>
    <w:p w:rsidR="005172AF" w:rsidRDefault="005172AF" w:rsidP="005172A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 3 марта 2016 года</w:t>
      </w:r>
    </w:p>
    <w:p w:rsidR="005172AF" w:rsidRDefault="005172AF" w:rsidP="005172A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порядке образования комиссии 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 проверке достоверности и полноты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сведений о доходах, об имуществе 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обязательствах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имущественного характера, 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соблюдении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ограничений и запретов, 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отношении главы Советского МО и 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депутатов Совета Советского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частью 7.1 статьи 40 Федерального закона от 06.10.2003 года №131-ФЗ «Об общих принципах организации местного самоуправления в Российской Федерации», Федеральным законом от 25 декабря 2008 года №273-ФЗ "О противодействии коррупции", Федеральным законом </w:t>
      </w:r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>от 3 декабря 2012 г. №230-ФЗ "О контроле за соответствием расходов лиц, замещающих государственные должности, и иных лиц их доходам",</w:t>
      </w:r>
      <w:proofErr w:type="gramEnd"/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Федеральным законом от 7 мая 2013 года №79-ФЗ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Уставом  Советского муниципального образования, Совет Советского муниципального образования</w:t>
      </w:r>
    </w:p>
    <w:p w:rsidR="005172AF" w:rsidRDefault="005172AF" w:rsidP="00517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РЕШИЛ:</w:t>
      </w:r>
    </w:p>
    <w:p w:rsidR="005172AF" w:rsidRDefault="005172AF" w:rsidP="005172A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Утвердить прилагаемый Порядок образования комиссии по проверке достоверности и полноты сведений о доходах, об имуществе и обязательствах имущественного характера, соблюдении ограничений и запретов, в отношении главы Советского МО и депутатов Совета Советского муниципального образования.</w:t>
      </w:r>
    </w:p>
    <w:p w:rsidR="005172AF" w:rsidRDefault="005172AF" w:rsidP="005172A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на официальном сайте Советского муниципального образования.</w:t>
      </w:r>
    </w:p>
    <w:p w:rsidR="005172AF" w:rsidRDefault="005172AF" w:rsidP="005172A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его опубликования.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Советского МО:                                      Ю.С. Скоробогатов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                           Приложение 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к решению Совета 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Советского МО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от  03.03.2016 года № 159-411</w:t>
      </w:r>
    </w:p>
    <w:p w:rsidR="005172AF" w:rsidRDefault="005172AF" w:rsidP="005172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72AF" w:rsidRDefault="005172AF" w:rsidP="00517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</w:p>
    <w:p w:rsidR="005172AF" w:rsidRDefault="005172AF" w:rsidP="005172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 комиссии по проверке достоверности и полноты сведений о доходах, об имуществе и обязательствах имущественного характера, соблюдении ограничений и запретов, в отношении главы</w:t>
      </w:r>
    </w:p>
    <w:p w:rsidR="005172AF" w:rsidRDefault="005172AF" w:rsidP="00517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Советского МО и депутатов Совета Советского муниципального образования</w:t>
      </w:r>
    </w:p>
    <w:p w:rsidR="005172AF" w:rsidRDefault="005172AF" w:rsidP="00517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Настоящий Порядок принимается в целях обеспечения исполнения главой Советского МО и депутатами Совета Советского муниципального образования, ограничений и обязанностей, установленных Федеральным законом от 25 декабря 2008 года № 273-ФЗ «О противодействии коррупции», Федеральным законом </w:t>
      </w:r>
      <w:r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от 3 декабря 2012 г. N 230-ФЗ "О контроле за соответствием расходов лиц, замещающих государственные должности, и иных лиц их доходам", </w:t>
      </w:r>
      <w:r>
        <w:rPr>
          <w:rFonts w:ascii="Times New Roman" w:eastAsia="Times New Roman" w:hAnsi="Times New Roman" w:cs="Times New Roman"/>
          <w:sz w:val="28"/>
          <w:szCs w:val="28"/>
        </w:rPr>
        <w:t>Федеральным законом от 7 мая 2013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года N 79-ФЗ 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и иными федеральными законами.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Комиссия по проверке достоверности и полноты сведений о доходах, об имуществе и обязательствах имущественного характера, соблюдении ограничений и запретов, в отношении главы Советского </w:t>
      </w:r>
      <w:r w:rsidR="00030206">
        <w:rPr>
          <w:rFonts w:ascii="Times New Roman" w:eastAsia="Times New Roman" w:hAnsi="Times New Roman" w:cs="Times New Roman"/>
          <w:sz w:val="28"/>
          <w:szCs w:val="28"/>
        </w:rPr>
        <w:t>МО и депутатов Совета Советского 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(далее – комиссия) образуется для рассмотрения вопросов: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 проверке достоверности и полноты сведений о доходах, об имуществе и обязательствах имущественного характе</w:t>
      </w:r>
      <w:r w:rsidR="00030206">
        <w:rPr>
          <w:rFonts w:ascii="Times New Roman" w:eastAsia="Times New Roman" w:hAnsi="Times New Roman" w:cs="Times New Roman"/>
          <w:sz w:val="28"/>
          <w:szCs w:val="28"/>
        </w:rPr>
        <w:t>ра, представляемых главой Советского 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депутатом; о соблюдении главой Советского МО или депутатом</w:t>
      </w:r>
      <w:r w:rsidR="00030206">
        <w:rPr>
          <w:rFonts w:ascii="Times New Roman" w:eastAsia="Times New Roman" w:hAnsi="Times New Roman" w:cs="Times New Roman"/>
          <w:sz w:val="28"/>
          <w:szCs w:val="28"/>
        </w:rPr>
        <w:t xml:space="preserve"> Совета Советского 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ограничений и запретов, свидетельствующих: о представлении недостоверных или неполных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</w:t>
      </w:r>
      <w:r w:rsidR="00030206">
        <w:rPr>
          <w:rFonts w:ascii="Times New Roman" w:eastAsia="Times New Roman" w:hAnsi="Times New Roman" w:cs="Times New Roman"/>
          <w:sz w:val="28"/>
          <w:szCs w:val="28"/>
        </w:rPr>
        <w:t xml:space="preserve"> нарушении запрета главой Советского МО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депутатом</w:t>
      </w:r>
      <w:r w:rsidR="00030206">
        <w:rPr>
          <w:rFonts w:ascii="Times New Roman" w:eastAsia="Times New Roman" w:hAnsi="Times New Roman" w:cs="Times New Roman"/>
          <w:sz w:val="28"/>
          <w:szCs w:val="28"/>
        </w:rPr>
        <w:t xml:space="preserve"> Совета Советского МО</w:t>
      </w:r>
      <w:r>
        <w:rPr>
          <w:rFonts w:ascii="Times New Roman" w:eastAsia="Times New Roman" w:hAnsi="Times New Roman" w:cs="Times New Roman"/>
          <w:sz w:val="28"/>
          <w:szCs w:val="28"/>
        </w:rPr>
        <w:t>, замещающим муниципальную должность в Совете Советского муниципального образования,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инструментами;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детей, по заявлению главы Советского МО  или депутата;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 рассмотрении результатов, полученных в ходе осуществления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расходами, в соответствии с частью 1 статьи 3 Федерального закона от 03.12.2012 г. № 230-ФЗ «О контроле за соответствием расходов лиц, замещающих государственные должности, и иных лиц их доходам</w:t>
      </w:r>
    </w:p>
    <w:p w:rsidR="005172AF" w:rsidRDefault="005172AF" w:rsidP="005172A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sub_1101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Комиссия образуется на ближайшем заседании Совета Советского муниципального образования со дня поступления в Совет Советского муниципального образования  информации, представленной в письменном виде в установленном порядке: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1102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б) постоянно действующими руководящими органами (до уровня местного отделения)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2" w:name="sub_1103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в) Общественной палатой Российской Федерации, Общественной Палатой Саратовской области;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3" w:name="sub_1104"/>
      <w:bookmarkEnd w:id="3"/>
      <w:r>
        <w:rPr>
          <w:rFonts w:ascii="Times New Roman" w:eastAsia="Times New Roman" w:hAnsi="Times New Roman" w:cs="Times New Roman"/>
          <w:sz w:val="28"/>
          <w:szCs w:val="28"/>
        </w:rPr>
        <w:t>г) средствами массовой информации, распространяемыми на территории Советского муниципального образования.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Комиссия состоит из председателя, секретаря и членов комиссии, что подлежит закреплению в решении о формировании комиссии. При этом общее число членов комиссии составляет 5 человек. Комиссия правомочна, если на ее заседании присутствуют не менее 3 членов комиссии.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состав комиссии входят: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- 3 депутата Совета Советского муниципального образования;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-2 члена  от общественности  Советского муниципального образования  (по согласованию с председателем Совета).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5172AF" w:rsidRDefault="005172AF" w:rsidP="005172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При решении вопроса о формировании комиссии в отношении главы Советского муниципального образования на заседании Совета председательствует–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кретарь Совета. Лицо, исполняющее обязанности председательствующего по указанному вопросу подписывает решение о формировании комиссии.</w:t>
      </w:r>
    </w:p>
    <w:p w:rsidR="005172AF" w:rsidRDefault="005172AF" w:rsidP="005172A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0D1C" w:rsidRDefault="00090D1C"/>
    <w:sectPr w:rsidR="00090D1C" w:rsidSect="00392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DF7E69"/>
    <w:multiLevelType w:val="multilevel"/>
    <w:tmpl w:val="9FCA7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2C2C14"/>
    <w:multiLevelType w:val="multilevel"/>
    <w:tmpl w:val="72524F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172AF"/>
    <w:rsid w:val="00030206"/>
    <w:rsid w:val="00090D1C"/>
    <w:rsid w:val="00392644"/>
    <w:rsid w:val="0051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4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980</Words>
  <Characters>5590</Characters>
  <Application>Microsoft Office Word</Application>
  <DocSecurity>0</DocSecurity>
  <Lines>46</Lines>
  <Paragraphs>13</Paragraphs>
  <ScaleCrop>false</ScaleCrop>
  <Company/>
  <LinksUpToDate>false</LinksUpToDate>
  <CharactersWithSpaces>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2016-03-03T11:46:00Z</cp:lastPrinted>
  <dcterms:created xsi:type="dcterms:W3CDTF">2016-03-03T09:37:00Z</dcterms:created>
  <dcterms:modified xsi:type="dcterms:W3CDTF">2016-03-03T11:47:00Z</dcterms:modified>
</cp:coreProperties>
</file>